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07" w:rsidRPr="00813E01" w:rsidRDefault="0089332E" w:rsidP="00813E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08955" cy="9239250"/>
            <wp:effectExtent l="0" t="0" r="0" b="0"/>
            <wp:docPr id="2" name="Рисунок 2" descr="Z:\IT\Рабочие программы титульники\РП2015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\Рабочие программы титульники\РП2015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3E07" w:rsidRPr="00813E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E01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</w:t>
      </w:r>
      <w:r w:rsidRPr="000A1270">
        <w:rPr>
          <w:rFonts w:ascii="Times New Roman" w:hAnsi="Times New Roman" w:cs="Times New Roman"/>
          <w:i/>
          <w:sz w:val="24"/>
          <w:szCs w:val="24"/>
        </w:rPr>
        <w:t>на учащихся 1</w:t>
      </w:r>
      <w:r w:rsidR="00BC00F7" w:rsidRPr="000A1270">
        <w:rPr>
          <w:rFonts w:ascii="Times New Roman" w:hAnsi="Times New Roman" w:cs="Times New Roman"/>
          <w:i/>
          <w:sz w:val="24"/>
          <w:szCs w:val="24"/>
        </w:rPr>
        <w:t>1</w:t>
      </w:r>
      <w:r w:rsidRPr="000A1270">
        <w:rPr>
          <w:rFonts w:ascii="Times New Roman" w:hAnsi="Times New Roman" w:cs="Times New Roman"/>
          <w:i/>
          <w:sz w:val="24"/>
          <w:szCs w:val="24"/>
        </w:rPr>
        <w:t xml:space="preserve"> классов</w:t>
      </w:r>
      <w:r w:rsidRPr="000A1270">
        <w:rPr>
          <w:rFonts w:ascii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F43E07" w:rsidRPr="000A1270" w:rsidRDefault="00F43E07" w:rsidP="00FC6840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43E07" w:rsidRPr="000A1270" w:rsidRDefault="00F43E07" w:rsidP="00FC6840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270">
        <w:rPr>
          <w:rFonts w:ascii="Times New Roman" w:hAnsi="Times New Roman" w:cs="Times New Roman"/>
          <w:sz w:val="24"/>
          <w:szCs w:val="24"/>
        </w:rPr>
        <w:t>Н.В.Макарова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>. Программа по информатике и ИКТ (Системно-информационная концепция). Питер 20</w:t>
      </w:r>
      <w:r w:rsidR="000A1270">
        <w:rPr>
          <w:rFonts w:ascii="Times New Roman" w:hAnsi="Times New Roman" w:cs="Times New Roman"/>
          <w:sz w:val="24"/>
          <w:szCs w:val="24"/>
        </w:rPr>
        <w:t>0</w:t>
      </w:r>
      <w:r w:rsidR="002350C2">
        <w:rPr>
          <w:rFonts w:ascii="Times New Roman" w:hAnsi="Times New Roman" w:cs="Times New Roman"/>
          <w:sz w:val="24"/>
          <w:szCs w:val="24"/>
        </w:rPr>
        <w:t>7</w:t>
      </w:r>
      <w:r w:rsidRPr="000A12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базового курса информатики и ИКТ учащимися 1</w:t>
      </w:r>
      <w:r w:rsidR="00BC00F7" w:rsidRPr="000A1270">
        <w:rPr>
          <w:rFonts w:ascii="Times New Roman" w:hAnsi="Times New Roman" w:cs="Times New Roman"/>
          <w:sz w:val="24"/>
          <w:szCs w:val="24"/>
        </w:rPr>
        <w:t>1</w:t>
      </w:r>
      <w:r w:rsidR="00804E52">
        <w:rPr>
          <w:rFonts w:ascii="Times New Roman" w:hAnsi="Times New Roman" w:cs="Times New Roman"/>
          <w:sz w:val="24"/>
          <w:szCs w:val="24"/>
        </w:rPr>
        <w:t>-1</w:t>
      </w:r>
      <w:r w:rsidRPr="000A1270">
        <w:rPr>
          <w:rFonts w:ascii="Times New Roman" w:hAnsi="Times New Roman" w:cs="Times New Roman"/>
          <w:sz w:val="24"/>
          <w:szCs w:val="24"/>
        </w:rPr>
        <w:t xml:space="preserve"> класса в течение </w:t>
      </w:r>
      <w:r w:rsidR="00804E52">
        <w:rPr>
          <w:rFonts w:ascii="Times New Roman" w:hAnsi="Times New Roman" w:cs="Times New Roman"/>
          <w:sz w:val="24"/>
          <w:szCs w:val="24"/>
        </w:rPr>
        <w:t>68</w:t>
      </w:r>
      <w:r w:rsidRPr="000A127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04E52">
        <w:rPr>
          <w:rFonts w:ascii="Times New Roman" w:hAnsi="Times New Roman" w:cs="Times New Roman"/>
          <w:sz w:val="24"/>
          <w:szCs w:val="24"/>
        </w:rPr>
        <w:t>, 11-6 в течени</w:t>
      </w:r>
      <w:proofErr w:type="gramStart"/>
      <w:r w:rsidR="00804E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4E52">
        <w:rPr>
          <w:rFonts w:ascii="Times New Roman" w:hAnsi="Times New Roman" w:cs="Times New Roman"/>
          <w:sz w:val="24"/>
          <w:szCs w:val="24"/>
        </w:rPr>
        <w:t xml:space="preserve"> 72 часов</w:t>
      </w:r>
      <w:r w:rsidRPr="000A1270">
        <w:rPr>
          <w:rFonts w:ascii="Times New Roman" w:hAnsi="Times New Roman" w:cs="Times New Roman"/>
          <w:sz w:val="24"/>
          <w:szCs w:val="24"/>
        </w:rPr>
        <w:t xml:space="preserve"> (из расче</w:t>
      </w:r>
      <w:r w:rsidR="00BC00F7" w:rsidRPr="000A1270">
        <w:rPr>
          <w:rFonts w:ascii="Times New Roman" w:hAnsi="Times New Roman" w:cs="Times New Roman"/>
          <w:sz w:val="24"/>
          <w:szCs w:val="24"/>
        </w:rPr>
        <w:t>та 2 часа в неделю</w:t>
      </w:r>
      <w:r w:rsidRPr="000A1270">
        <w:rPr>
          <w:rFonts w:ascii="Times New Roman" w:hAnsi="Times New Roman" w:cs="Times New Roman"/>
          <w:sz w:val="24"/>
          <w:szCs w:val="24"/>
        </w:rPr>
        <w:t>). Про</w:t>
      </w:r>
      <w:r w:rsidRPr="000A1270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</w:t>
      </w:r>
      <w:r w:rsidRPr="000A1270">
        <w:rPr>
          <w:rFonts w:ascii="Times New Roman" w:hAnsi="Times New Roman" w:cs="Times New Roman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0A1270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0A1270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0A1270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0A1270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70">
        <w:rPr>
          <w:rFonts w:ascii="Times New Roman" w:hAnsi="Times New Roman" w:cs="Times New Roman"/>
          <w:b/>
          <w:sz w:val="24"/>
          <w:szCs w:val="24"/>
        </w:rPr>
        <w:t>Цель рабочей программы по предмету «Информатика и ИКТ»:</w:t>
      </w:r>
    </w:p>
    <w:p w:rsidR="00F43E07" w:rsidRPr="000A1270" w:rsidRDefault="00F43E07" w:rsidP="00FC6840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F43E07" w:rsidRPr="000A1270" w:rsidRDefault="00F43E07" w:rsidP="00FC6840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813E01" w:rsidRPr="000A1270" w:rsidRDefault="00F43E07" w:rsidP="00FC6840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/>
          <w:sz w:val="24"/>
          <w:szCs w:val="24"/>
        </w:rPr>
        <w:lastRenderedPageBreak/>
        <w:t>Основная задача курса по предмету «Информатика и ИКТ»</w:t>
      </w:r>
      <w:r w:rsidRPr="000A1270">
        <w:rPr>
          <w:rFonts w:ascii="Times New Roman" w:hAnsi="Times New Roman" w:cs="Times New Roman"/>
          <w:sz w:val="24"/>
          <w:szCs w:val="24"/>
        </w:rPr>
        <w:t xml:space="preserve">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Изучение информатики и ИКТ  на базовом уровне направлено на достижение следующих  целей</w:t>
      </w:r>
      <w:r w:rsidR="00813E01" w:rsidRPr="000A1270">
        <w:rPr>
          <w:rFonts w:ascii="Times New Roman" w:hAnsi="Times New Roman" w:cs="Times New Roman"/>
          <w:sz w:val="24"/>
          <w:szCs w:val="24"/>
        </w:rPr>
        <w:t>:</w:t>
      </w:r>
    </w:p>
    <w:p w:rsidR="00F43E07" w:rsidRPr="000A1270" w:rsidRDefault="00F43E07" w:rsidP="00FC6840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F43E07" w:rsidRPr="000A1270" w:rsidRDefault="00F43E07" w:rsidP="00FC6840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F43E07" w:rsidRPr="000A1270" w:rsidRDefault="00F43E07" w:rsidP="00FC6840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F43E07" w:rsidRPr="000A1270" w:rsidRDefault="00F43E07" w:rsidP="00FC6840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деятельности.</w:t>
      </w:r>
    </w:p>
    <w:p w:rsidR="00F43E07" w:rsidRPr="000A1270" w:rsidRDefault="00F43E07" w:rsidP="00FC6840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технологий, в том числе проектной деятельности.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7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F43E07" w:rsidRPr="000A1270" w:rsidRDefault="00F43E07" w:rsidP="00813E01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A1270">
        <w:rPr>
          <w:rFonts w:ascii="Times New Roman" w:hAnsi="Times New Roman" w:cs="Times New Roman"/>
          <w:bCs/>
          <w:i/>
          <w:sz w:val="24"/>
          <w:szCs w:val="24"/>
        </w:rPr>
        <w:t>В результате обучения информатики и ИКТ на базовом уровне ученик должен</w:t>
      </w:r>
      <w:r w:rsidRPr="000A1270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A1270">
        <w:rPr>
          <w:rFonts w:ascii="Times New Roman" w:hAnsi="Times New Roman" w:cs="Times New Roman"/>
          <w:sz w:val="24"/>
          <w:szCs w:val="24"/>
        </w:rPr>
        <w:br/>
      </w:r>
      <w:r w:rsidRPr="000A127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Назначение и вида информационных моделей, описывающих реальные объекты  и процессы.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Назначение и функции операционных систем.</w:t>
      </w:r>
    </w:p>
    <w:p w:rsidR="00F43E07" w:rsidRPr="000A1270" w:rsidRDefault="00F43E07" w:rsidP="00813E01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A127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Оценивать достоверность информации, сопоставляя различные источники.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Иллюстрировать учебные работы с использованием средств информационных технологий.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Создавать информационные объекты сложной структуры, в том числе гипертекстовые документы.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Просматривать, создавать редактировать, сохранять записи в базах данных, получать необходимую информацию по запросу.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0A1270">
        <w:rPr>
          <w:rFonts w:ascii="Times New Roman" w:hAnsi="Times New Roman" w:cs="Times New Roman"/>
          <w:bCs/>
          <w:sz w:val="24"/>
          <w:szCs w:val="24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F43E07" w:rsidRPr="000A1270" w:rsidRDefault="00813E01" w:rsidP="00813E01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43E07" w:rsidRPr="000A1270">
        <w:rPr>
          <w:rFonts w:ascii="Times New Roman" w:hAnsi="Times New Roman" w:cs="Times New Roman"/>
          <w:bCs/>
          <w:sz w:val="24"/>
          <w:szCs w:val="24"/>
        </w:rPr>
        <w:t>и</w:t>
      </w:r>
      <w:r w:rsidR="00F43E07" w:rsidRPr="000A1270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 деятельности и повседневной жизни для</w:t>
      </w:r>
      <w:r w:rsidRPr="000A1270">
        <w:rPr>
          <w:rFonts w:ascii="Times New Roman" w:hAnsi="Times New Roman" w:cs="Times New Roman"/>
          <w:sz w:val="24"/>
          <w:szCs w:val="24"/>
        </w:rPr>
        <w:t xml:space="preserve"> э</w:t>
      </w:r>
      <w:r w:rsidR="00F43E07" w:rsidRPr="000A1270">
        <w:rPr>
          <w:rFonts w:ascii="Times New Roman" w:hAnsi="Times New Roman" w:cs="Times New Roman"/>
          <w:sz w:val="24"/>
          <w:szCs w:val="24"/>
        </w:rPr>
        <w:t>ффективного применения информационных образовательных ресурсов в учебной деятельности, в том числе самообразовании.</w:t>
      </w:r>
      <w:r w:rsidR="00F43E07" w:rsidRPr="000A1270">
        <w:rPr>
          <w:rFonts w:ascii="Times New Roman" w:hAnsi="Times New Roman" w:cs="Times New Roman"/>
          <w:sz w:val="24"/>
          <w:szCs w:val="24"/>
        </w:rPr>
        <w:br/>
        <w:t xml:space="preserve">- Ориентации в информационном пространстве, работы с распространенными </w:t>
      </w:r>
      <w:r w:rsidR="00F43E07" w:rsidRPr="000A1270">
        <w:rPr>
          <w:rFonts w:ascii="Times New Roman" w:hAnsi="Times New Roman" w:cs="Times New Roman"/>
          <w:sz w:val="24"/>
          <w:szCs w:val="24"/>
        </w:rPr>
        <w:lastRenderedPageBreak/>
        <w:t>автоматизированными информационными системами.</w:t>
      </w:r>
      <w:r w:rsidR="00F43E07" w:rsidRPr="000A1270">
        <w:rPr>
          <w:rFonts w:ascii="Times New Roman" w:hAnsi="Times New Roman" w:cs="Times New Roman"/>
          <w:sz w:val="24"/>
          <w:szCs w:val="24"/>
        </w:rPr>
        <w:br/>
        <w:t>- Автоматизации коммуникационной деятельности.</w:t>
      </w:r>
      <w:r w:rsidR="00F43E07" w:rsidRPr="000A1270">
        <w:rPr>
          <w:rFonts w:ascii="Times New Roman" w:hAnsi="Times New Roman" w:cs="Times New Roman"/>
          <w:sz w:val="24"/>
          <w:szCs w:val="24"/>
        </w:rPr>
        <w:br/>
        <w:t>- Соблюдения этических и правовых норм при работе с информацией.</w:t>
      </w:r>
      <w:r w:rsidR="00F43E07" w:rsidRPr="000A1270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="00F43E07" w:rsidRPr="000A127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F43E07" w:rsidRPr="000A1270">
        <w:rPr>
          <w:rFonts w:ascii="Times New Roman" w:hAnsi="Times New Roman" w:cs="Times New Roman"/>
          <w:sz w:val="24"/>
          <w:szCs w:val="24"/>
        </w:rPr>
        <w:t>ффективной организации индустриального информационного пространства.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70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нормы оценки знаний, умений и навыков обучающихся 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/>
          <w:sz w:val="24"/>
          <w:szCs w:val="24"/>
        </w:rPr>
        <w:t> </w:t>
      </w:r>
      <w:r w:rsidRPr="000A1270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0A1270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 тестировании</w:t>
      </w:r>
      <w:r w:rsidRPr="000A1270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F43E07" w:rsidRPr="000A1270" w:rsidTr="002350C2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43E07" w:rsidRPr="000A1270" w:rsidTr="002350C2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43E07" w:rsidRPr="000A1270" w:rsidTr="002350C2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43E07" w:rsidRPr="000A1270" w:rsidTr="002350C2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43E07" w:rsidRPr="000A1270" w:rsidTr="002350C2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7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•    </w:t>
      </w:r>
      <w:r w:rsidRPr="000A1270">
        <w:rPr>
          <w:rFonts w:ascii="Times New Roman" w:hAnsi="Times New Roman" w:cs="Times New Roman"/>
          <w:i/>
          <w:iCs/>
          <w:sz w:val="24"/>
          <w:szCs w:val="24"/>
        </w:rPr>
        <w:t>грубая ошибка</w:t>
      </w:r>
      <w:r w:rsidRPr="000A1270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•    </w:t>
      </w:r>
      <w:r w:rsidRPr="000A1270">
        <w:rPr>
          <w:rFonts w:ascii="Times New Roman" w:hAnsi="Times New Roman" w:cs="Times New Roman"/>
          <w:i/>
          <w:iCs/>
          <w:sz w:val="24"/>
          <w:szCs w:val="24"/>
        </w:rPr>
        <w:t>погрешность</w:t>
      </w:r>
      <w:r w:rsidRPr="000A1270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•    </w:t>
      </w:r>
      <w:r w:rsidRPr="000A1270">
        <w:rPr>
          <w:rFonts w:ascii="Times New Roman" w:hAnsi="Times New Roman" w:cs="Times New Roman"/>
          <w:i/>
          <w:iCs/>
          <w:sz w:val="24"/>
          <w:szCs w:val="24"/>
        </w:rPr>
        <w:t>недочет</w:t>
      </w:r>
      <w:r w:rsidRPr="000A1270">
        <w:rPr>
          <w:rFonts w:ascii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•    </w:t>
      </w:r>
      <w:r w:rsidRPr="000A1270">
        <w:rPr>
          <w:rFonts w:ascii="Times New Roman" w:hAnsi="Times New Roman" w:cs="Times New Roman"/>
          <w:i/>
          <w:iCs/>
          <w:sz w:val="24"/>
          <w:szCs w:val="24"/>
        </w:rPr>
        <w:t>мелкие погрешности</w:t>
      </w:r>
      <w:r w:rsidRPr="000A1270">
        <w:rPr>
          <w:rFonts w:ascii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«5» ставится при выполнении всех заданий полностью или при наличии 1-2 мелких погрешностей;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«4» ставится при наличии 1-2 недочетов или одной ошибки: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«3» ставится при выполнении 2/3 от объема предложенных заданий;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«1» – отказ от выполнения учебных обязанностей.</w:t>
      </w:r>
    </w:p>
    <w:p w:rsidR="00813E01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Устный опрос</w:t>
      </w:r>
      <w:r w:rsidRPr="000A1270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Оценка устных ответов учащихся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i/>
          <w:iCs/>
          <w:sz w:val="24"/>
          <w:szCs w:val="24"/>
        </w:rPr>
        <w:t>Ответ оценивается отметкой «5»,</w:t>
      </w:r>
      <w:r w:rsidRPr="000A1270">
        <w:rPr>
          <w:rFonts w:ascii="Times New Roman" w:hAnsi="Times New Roman" w:cs="Times New Roman"/>
          <w:sz w:val="24"/>
          <w:szCs w:val="24"/>
        </w:rPr>
        <w:t xml:space="preserve"> если ученик: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  правильно выполнил рисунки, схемы, сопутствующие ответу;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показал умение иллюстрировать теоретические положения конкретными примерами;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-  продемонстрировал усвоение ранее изученных сопутствующих вопросов, </w:t>
      </w:r>
      <w:proofErr w:type="spellStart"/>
      <w:r w:rsidRPr="000A12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отвечал самостоятельно без наводящих вопросов учителя.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i/>
          <w:iCs/>
          <w:sz w:val="24"/>
          <w:szCs w:val="24"/>
        </w:rPr>
        <w:t>Ответ оценивается отметкой «4,.</w:t>
      </w:r>
      <w:r w:rsidRPr="000A1270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   допущены один-два недочета при освещении основного содержания ответа, исправленные по замечанию учителя: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i/>
          <w:iCs/>
          <w:sz w:val="24"/>
          <w:szCs w:val="24"/>
        </w:rPr>
        <w:t>Отметка «3»</w:t>
      </w:r>
      <w:r w:rsidRPr="000A127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i/>
          <w:iCs/>
          <w:sz w:val="24"/>
          <w:szCs w:val="24"/>
        </w:rPr>
        <w:t>Отметка «2»</w:t>
      </w:r>
      <w:r w:rsidRPr="000A127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  не раскрыто основное содержание учебного материала;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обнаружено незнание или неполное понимание учеником большей или наиболее важной части учебного материала;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i/>
          <w:iCs/>
          <w:sz w:val="24"/>
          <w:szCs w:val="24"/>
        </w:rPr>
        <w:t>Отметка «1»</w:t>
      </w:r>
      <w:r w:rsidRPr="000A1270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 ученик обнаружил полное незнание и непонимание изучаемого учебного материала;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  не смог ответить ни на один из поставленных вопросов по изучаемому материалу;</w:t>
      </w:r>
    </w:p>
    <w:p w:rsidR="00F43E07" w:rsidRPr="000A1270" w:rsidRDefault="00F43E07" w:rsidP="00813E0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-   отказался отвечать на вопросы учителя.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F43E07" w:rsidRPr="000A1270" w:rsidTr="002350C2">
        <w:trPr>
          <w:tblCellSpacing w:w="15" w:type="dxa"/>
        </w:trPr>
        <w:tc>
          <w:tcPr>
            <w:tcW w:w="0" w:type="auto"/>
            <w:hideMark/>
          </w:tcPr>
          <w:p w:rsidR="00F43E07" w:rsidRPr="000A1270" w:rsidRDefault="00F43E07" w:rsidP="00813E01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70" w:rsidRPr="000A1270" w:rsidRDefault="000A1270" w:rsidP="000A1270">
      <w:pPr>
        <w:pStyle w:val="a3"/>
        <w:jc w:val="both"/>
        <w:rPr>
          <w:b/>
          <w:u w:val="single"/>
        </w:rPr>
      </w:pPr>
      <w:r w:rsidRPr="000A1270">
        <w:rPr>
          <w:b/>
          <w:u w:val="single"/>
        </w:rPr>
        <w:t>РЕСУРСНОЕ ОБЕСПЕЧЕНИЕ РАБОЧЕЙ ПРОГРАММЫ 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  Учебно-методический комплект для учеников</w:t>
      </w:r>
    </w:p>
    <w:p w:rsidR="000A1270" w:rsidRPr="000A1270" w:rsidRDefault="000A1270" w:rsidP="000A127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11 класс. СПб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1270">
        <w:rPr>
          <w:rFonts w:ascii="Times New Roman" w:hAnsi="Times New Roman" w:cs="Times New Roman"/>
          <w:sz w:val="24"/>
          <w:szCs w:val="24"/>
        </w:rPr>
        <w:t>Питер, 2008.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 Учебно-методический комплект для учителя</w:t>
      </w:r>
    </w:p>
    <w:p w:rsidR="000A1270" w:rsidRPr="000A1270" w:rsidRDefault="000A1270" w:rsidP="000A127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(системно-информационная концепция), СПб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1270">
        <w:rPr>
          <w:rFonts w:ascii="Times New Roman" w:hAnsi="Times New Roman" w:cs="Times New Roman"/>
          <w:sz w:val="24"/>
          <w:szCs w:val="24"/>
        </w:rPr>
        <w:t>Питер, 2007.</w:t>
      </w:r>
    </w:p>
    <w:p w:rsidR="000A1270" w:rsidRPr="000A1270" w:rsidRDefault="000A1270" w:rsidP="000A127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11 класс. СПб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1270">
        <w:rPr>
          <w:rFonts w:ascii="Times New Roman" w:hAnsi="Times New Roman" w:cs="Times New Roman"/>
          <w:sz w:val="24"/>
          <w:szCs w:val="24"/>
        </w:rPr>
        <w:t>Питер, 2008.</w:t>
      </w:r>
    </w:p>
    <w:p w:rsidR="000A1270" w:rsidRPr="000A1270" w:rsidRDefault="000A1270" w:rsidP="000A127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11 класс. Поурочные планы по учебнику профессора </w:t>
      </w:r>
      <w:proofErr w:type="spellStart"/>
      <w:r w:rsidRPr="000A1270">
        <w:rPr>
          <w:rFonts w:ascii="Times New Roman" w:hAnsi="Times New Roman" w:cs="Times New Roman"/>
          <w:color w:val="000000"/>
          <w:sz w:val="24"/>
          <w:szCs w:val="24"/>
        </w:rPr>
        <w:t>Н.В.Макаровой</w:t>
      </w:r>
      <w:proofErr w:type="spellEnd"/>
      <w:r w:rsidRPr="000A1270">
        <w:rPr>
          <w:rFonts w:ascii="Times New Roman" w:hAnsi="Times New Roman" w:cs="Times New Roman"/>
          <w:color w:val="000000"/>
          <w:sz w:val="24"/>
          <w:szCs w:val="24"/>
        </w:rPr>
        <w:t xml:space="preserve">   1 часть./Автор составитель М.Г. Гилярова.- Волгоград ИТД «Корифей»,- 2009. </w:t>
      </w:r>
    </w:p>
    <w:p w:rsidR="000A1270" w:rsidRDefault="000A1270" w:rsidP="000A127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11 класс. Поурочные планы по учебнику профессора </w:t>
      </w:r>
      <w:proofErr w:type="spellStart"/>
      <w:r w:rsidRPr="000A1270">
        <w:rPr>
          <w:rFonts w:ascii="Times New Roman" w:hAnsi="Times New Roman" w:cs="Times New Roman"/>
          <w:color w:val="000000"/>
          <w:sz w:val="24"/>
          <w:szCs w:val="24"/>
        </w:rPr>
        <w:t>Н.В.Макаровой</w:t>
      </w:r>
      <w:proofErr w:type="spellEnd"/>
      <w:r w:rsidRPr="000A1270">
        <w:rPr>
          <w:rFonts w:ascii="Times New Roman" w:hAnsi="Times New Roman" w:cs="Times New Roman"/>
          <w:color w:val="000000"/>
          <w:sz w:val="24"/>
          <w:szCs w:val="24"/>
        </w:rPr>
        <w:t xml:space="preserve">   2 часть./Автор составитель М.Г. Гилярова.- Волгоград ИТД «Корифей»,- 2009. </w:t>
      </w:r>
    </w:p>
    <w:p w:rsidR="00EE7040" w:rsidRDefault="00EE7040" w:rsidP="000A127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EE7040" w:rsidRPr="000A1270" w:rsidRDefault="00EE7040" w:rsidP="00EE704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EE7040" w:rsidRPr="00EE7040" w:rsidRDefault="00EE7040" w:rsidP="00EE7040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  Технические средства обучения</w:t>
      </w:r>
    </w:p>
    <w:p w:rsidR="000A1270" w:rsidRPr="000A1270" w:rsidRDefault="000A1270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Компьютер</w:t>
      </w:r>
    </w:p>
    <w:p w:rsidR="000A1270" w:rsidRPr="000A1270" w:rsidRDefault="000A1270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Проектор</w:t>
      </w:r>
    </w:p>
    <w:p w:rsidR="000A1270" w:rsidRPr="000A1270" w:rsidRDefault="000A1270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Принтер</w:t>
      </w:r>
    </w:p>
    <w:p w:rsidR="000A1270" w:rsidRPr="000A1270" w:rsidRDefault="000A1270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</w:t>
      </w:r>
      <w:r w:rsidR="002350C2">
        <w:rPr>
          <w:rFonts w:ascii="Times New Roman" w:hAnsi="Times New Roman" w:cs="Times New Roman"/>
          <w:sz w:val="24"/>
          <w:szCs w:val="24"/>
        </w:rPr>
        <w:t>ки для озвучивания всего класса</w:t>
      </w:r>
    </w:p>
    <w:p w:rsidR="000A1270" w:rsidRPr="000A1270" w:rsidRDefault="002350C2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</w:t>
      </w:r>
    </w:p>
    <w:p w:rsidR="000A1270" w:rsidRPr="000A1270" w:rsidRDefault="002350C2" w:rsidP="000A1270">
      <w:pPr>
        <w:pStyle w:val="a9"/>
        <w:numPr>
          <w:ilvl w:val="0"/>
          <w:numId w:val="31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вычислительная сеть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 </w:t>
      </w:r>
      <w:r w:rsidRPr="000A1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  Программные средства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1.      Операционная система </w:t>
      </w:r>
      <w:proofErr w:type="spellStart"/>
      <w:r w:rsidRPr="000A127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2.      Антивирусная программа Антивирус Касперского 6.0.3. 837</w:t>
      </w:r>
      <w:r w:rsidR="002350C2">
        <w:rPr>
          <w:rFonts w:ascii="Times New Roman" w:hAnsi="Times New Roman" w:cs="Times New Roman"/>
          <w:sz w:val="24"/>
          <w:szCs w:val="24"/>
        </w:rPr>
        <w:t>.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3.      Программа-архиватор </w:t>
      </w:r>
      <w:proofErr w:type="spellStart"/>
      <w:r w:rsidRPr="000A1270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>.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4.      Интегрированное офисное приложение </w:t>
      </w:r>
      <w:proofErr w:type="spellStart"/>
      <w:r w:rsidRPr="000A127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A1270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0A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27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0A1270" w:rsidRPr="000A1270" w:rsidRDefault="000A1270" w:rsidP="000A1270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>5.      Мультимедиа проигрыватель.</w:t>
      </w:r>
    </w:p>
    <w:p w:rsidR="000A1270" w:rsidRPr="000A1270" w:rsidRDefault="000A1270" w:rsidP="000A1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1270">
        <w:rPr>
          <w:rFonts w:ascii="Times New Roman" w:hAnsi="Times New Roman" w:cs="Times New Roman"/>
          <w:b/>
          <w:sz w:val="24"/>
          <w:szCs w:val="24"/>
        </w:rPr>
        <w:t xml:space="preserve">. Интернет-ресурсы </w:t>
      </w:r>
    </w:p>
    <w:p w:rsidR="000A1270" w:rsidRPr="000A1270" w:rsidRDefault="000A1270" w:rsidP="000A1270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1. </w:t>
      </w:r>
      <w:r w:rsidRPr="000A12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1270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proofErr w:type="spellStart"/>
        <w:r w:rsidRPr="000A1270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0A1270">
        <w:rPr>
          <w:rFonts w:ascii="Times New Roman" w:hAnsi="Times New Roman" w:cs="Times New Roman"/>
          <w:sz w:val="24"/>
          <w:szCs w:val="24"/>
        </w:rPr>
        <w:t xml:space="preserve"> - </w:t>
      </w:r>
      <w:r w:rsidRPr="000A1270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0A1270">
        <w:rPr>
          <w:rFonts w:ascii="Times New Roman" w:hAnsi="Times New Roman" w:cs="Times New Roman"/>
          <w:sz w:val="24"/>
          <w:szCs w:val="24"/>
        </w:rPr>
        <w:t xml:space="preserve"> </w:t>
      </w:r>
      <w:r w:rsidRPr="000A1270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0A12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/>
    </w:p>
    <w:p w:rsidR="000A1270" w:rsidRPr="000A1270" w:rsidRDefault="000A1270" w:rsidP="000A1270">
      <w:p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2. </w:t>
      </w:r>
      <w:r w:rsidRPr="000A12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1270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gtFrame="_blank" w:history="1">
        <w:r w:rsidRPr="000A1270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0A1270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0A1270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0A1270">
        <w:rPr>
          <w:rFonts w:ascii="Times New Roman" w:hAnsi="Times New Roman" w:cs="Times New Roman"/>
          <w:sz w:val="24"/>
          <w:szCs w:val="24"/>
        </w:rPr>
        <w:t xml:space="preserve"> - </w:t>
      </w:r>
      <w:r w:rsidRPr="000A1270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0A1270">
        <w:rPr>
          <w:rFonts w:ascii="Times New Roman" w:hAnsi="Times New Roman" w:cs="Times New Roman"/>
          <w:sz w:val="24"/>
          <w:szCs w:val="24"/>
        </w:rPr>
        <w:t>.</w:t>
      </w:r>
    </w:p>
    <w:p w:rsidR="000A1270" w:rsidRPr="000A1270" w:rsidRDefault="000A1270" w:rsidP="000A1270">
      <w:p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1270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0A1270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0A127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0A1270">
        <w:rPr>
          <w:rFonts w:ascii="Times New Roman" w:hAnsi="Times New Roman" w:cs="Times New Roman"/>
          <w:sz w:val="24"/>
          <w:szCs w:val="24"/>
        </w:rPr>
        <w:t>-</w:t>
      </w:r>
      <w:r w:rsidRPr="000A1270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A1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127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12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0A1270" w:rsidRPr="000A1270" w:rsidRDefault="000A1270" w:rsidP="000A1270">
      <w:pPr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0A127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r w:rsidRPr="000A1270">
          <w:rPr>
            <w:rStyle w:val="ab"/>
            <w:rFonts w:ascii="Times New Roman" w:hAnsi="Times New Roman" w:cs="Times New Roman"/>
            <w:sz w:val="24"/>
            <w:szCs w:val="24"/>
          </w:rPr>
          <w:t>www.it-n.ru</w:t>
        </w:r>
      </w:hyperlink>
      <w:r w:rsidRPr="000A1270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A1270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0A1270" w:rsidRPr="000A1270" w:rsidRDefault="000A1270" w:rsidP="000A1270">
      <w:pPr>
        <w:jc w:val="both"/>
        <w:rPr>
          <w:rFonts w:ascii="Times New Roman" w:hAnsi="Times New Roman" w:cs="Times New Roman"/>
          <w:sz w:val="24"/>
          <w:szCs w:val="24"/>
        </w:rPr>
      </w:pPr>
      <w:r w:rsidRPr="000A1270">
        <w:rPr>
          <w:rStyle w:val="t7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A1270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0A1270">
        <w:rPr>
          <w:rFonts w:ascii="Times New Roman" w:hAnsi="Times New Roman" w:cs="Times New Roman"/>
          <w:sz w:val="24"/>
          <w:szCs w:val="24"/>
        </w:rPr>
        <w:t xml:space="preserve"> .</w:t>
      </w:r>
      <w:hyperlink r:id="rId15" w:history="1">
        <w:r w:rsidRPr="000A1270">
          <w:rPr>
            <w:rStyle w:val="ab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0A1270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0A1270" w:rsidRPr="000A1270" w:rsidRDefault="000A1270" w:rsidP="000A1270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F43E07" w:rsidRPr="00F43E07" w:rsidRDefault="00F43E07" w:rsidP="00813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43E07" w:rsidRDefault="00F43E07" w:rsidP="00813E01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813E01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813E01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813E01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F43CD1" w:rsidRDefault="00F43E07" w:rsidP="00F43E07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</w:pPr>
    </w:p>
    <w:p w:rsidR="00F43E07" w:rsidRPr="00F43CD1" w:rsidRDefault="00F43E07" w:rsidP="00F43E07">
      <w:pPr>
        <w:pStyle w:val="a3"/>
        <w:spacing w:before="0" w:beforeAutospacing="0" w:after="0" w:afterAutospacing="0"/>
        <w:ind w:firstLine="540"/>
        <w:jc w:val="center"/>
        <w:rPr>
          <w:bCs/>
          <w:iCs/>
          <w:sz w:val="28"/>
          <w:szCs w:val="28"/>
        </w:rPr>
        <w:sectPr w:rsidR="00F43E07" w:rsidRPr="00F43CD1" w:rsidSect="00963A1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BB353E" w:rsidP="00BB353E">
      <w:pPr>
        <w:rPr>
          <w:rFonts w:ascii="Times New Roman" w:hAnsi="Times New Roman" w:cs="Times New Roman"/>
        </w:rPr>
      </w:pPr>
    </w:p>
    <w:p w:rsidR="00BB353E" w:rsidRDefault="0089332E" w:rsidP="00BB3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930650" cy="6482715"/>
            <wp:effectExtent l="0" t="0" r="0" b="0"/>
            <wp:docPr id="1" name="Рисунок 1" descr="Z:\IT\Рабочие программы титульники\РП2015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53E" w:rsidSect="000D099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3E" w:rsidRDefault="00BB353E" w:rsidP="00F43E07">
      <w:pPr>
        <w:spacing w:after="0" w:line="240" w:lineRule="auto"/>
      </w:pPr>
      <w:r>
        <w:separator/>
      </w:r>
    </w:p>
  </w:endnote>
  <w:endnote w:type="continuationSeparator" w:id="0">
    <w:p w:rsidR="00BB353E" w:rsidRDefault="00BB353E" w:rsidP="00F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3E" w:rsidRDefault="00BB353E" w:rsidP="00F43E07">
      <w:pPr>
        <w:spacing w:after="0" w:line="240" w:lineRule="auto"/>
      </w:pPr>
      <w:r>
        <w:separator/>
      </w:r>
    </w:p>
  </w:footnote>
  <w:footnote w:type="continuationSeparator" w:id="0">
    <w:p w:rsidR="00BB353E" w:rsidRDefault="00BB353E" w:rsidP="00F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B3E"/>
    <w:multiLevelType w:val="hybridMultilevel"/>
    <w:tmpl w:val="C5E0D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5D5B"/>
    <w:multiLevelType w:val="multilevel"/>
    <w:tmpl w:val="6B0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0FAA"/>
    <w:multiLevelType w:val="hybridMultilevel"/>
    <w:tmpl w:val="3C8E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1DFB"/>
    <w:multiLevelType w:val="hybridMultilevel"/>
    <w:tmpl w:val="DB8E6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E22"/>
    <w:multiLevelType w:val="hybridMultilevel"/>
    <w:tmpl w:val="F6A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D2C78"/>
    <w:multiLevelType w:val="hybridMultilevel"/>
    <w:tmpl w:val="4102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82158"/>
    <w:multiLevelType w:val="multilevel"/>
    <w:tmpl w:val="EF5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123A6"/>
    <w:multiLevelType w:val="hybridMultilevel"/>
    <w:tmpl w:val="BF22F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0B1F5E"/>
    <w:multiLevelType w:val="hybridMultilevel"/>
    <w:tmpl w:val="3368A79E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325EC"/>
    <w:multiLevelType w:val="hybridMultilevel"/>
    <w:tmpl w:val="1BDE8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E05E2"/>
    <w:multiLevelType w:val="hybridMultilevel"/>
    <w:tmpl w:val="DED89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07F83"/>
    <w:multiLevelType w:val="hybridMultilevel"/>
    <w:tmpl w:val="496E7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2752D"/>
    <w:multiLevelType w:val="hybridMultilevel"/>
    <w:tmpl w:val="35C06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093A85"/>
    <w:multiLevelType w:val="multilevel"/>
    <w:tmpl w:val="63A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B08E4"/>
    <w:multiLevelType w:val="hybridMultilevel"/>
    <w:tmpl w:val="75BA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3169B"/>
    <w:multiLevelType w:val="multilevel"/>
    <w:tmpl w:val="DE8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C0BFB"/>
    <w:multiLevelType w:val="multilevel"/>
    <w:tmpl w:val="8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77B78"/>
    <w:multiLevelType w:val="multilevel"/>
    <w:tmpl w:val="007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22999"/>
    <w:multiLevelType w:val="multilevel"/>
    <w:tmpl w:val="318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3C316B"/>
    <w:multiLevelType w:val="hybridMultilevel"/>
    <w:tmpl w:val="318E694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0"/>
  </w:num>
  <w:num w:numId="23">
    <w:abstractNumId w:val="11"/>
  </w:num>
  <w:num w:numId="24">
    <w:abstractNumId w:val="28"/>
  </w:num>
  <w:num w:numId="25">
    <w:abstractNumId w:val="8"/>
  </w:num>
  <w:num w:numId="26">
    <w:abstractNumId w:val="0"/>
  </w:num>
  <w:num w:numId="27">
    <w:abstractNumId w:val="22"/>
  </w:num>
  <w:num w:numId="28">
    <w:abstractNumId w:val="16"/>
  </w:num>
  <w:num w:numId="29">
    <w:abstractNumId w:val="19"/>
  </w:num>
  <w:num w:numId="30">
    <w:abstractNumId w:val="5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07"/>
    <w:rsid w:val="000A1270"/>
    <w:rsid w:val="000D099C"/>
    <w:rsid w:val="00176E75"/>
    <w:rsid w:val="0018159A"/>
    <w:rsid w:val="002350C2"/>
    <w:rsid w:val="003976ED"/>
    <w:rsid w:val="0040732C"/>
    <w:rsid w:val="00585015"/>
    <w:rsid w:val="006859CE"/>
    <w:rsid w:val="006B007B"/>
    <w:rsid w:val="007E54EC"/>
    <w:rsid w:val="00804E52"/>
    <w:rsid w:val="00811A85"/>
    <w:rsid w:val="00813E01"/>
    <w:rsid w:val="0089332E"/>
    <w:rsid w:val="009417CF"/>
    <w:rsid w:val="00960001"/>
    <w:rsid w:val="00963A12"/>
    <w:rsid w:val="00B97629"/>
    <w:rsid w:val="00BB353E"/>
    <w:rsid w:val="00BC00F7"/>
    <w:rsid w:val="00CE68FB"/>
    <w:rsid w:val="00E0530C"/>
    <w:rsid w:val="00E708D2"/>
    <w:rsid w:val="00EE7040"/>
    <w:rsid w:val="00F43E07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813E01"/>
    <w:pPr>
      <w:spacing w:after="0" w:line="240" w:lineRule="auto"/>
    </w:pPr>
  </w:style>
  <w:style w:type="character" w:styleId="a8">
    <w:name w:val="Strong"/>
    <w:basedOn w:val="a0"/>
    <w:qFormat/>
    <w:rsid w:val="00813E01"/>
    <w:rPr>
      <w:b/>
      <w:bCs/>
    </w:rPr>
  </w:style>
  <w:style w:type="paragraph" w:styleId="a9">
    <w:name w:val="List Paragraph"/>
    <w:basedOn w:val="a"/>
    <w:uiPriority w:val="34"/>
    <w:qFormat/>
    <w:rsid w:val="00FC6840"/>
    <w:pPr>
      <w:ind w:left="720"/>
      <w:contextualSpacing/>
    </w:pPr>
  </w:style>
  <w:style w:type="table" w:styleId="aa">
    <w:name w:val="Table Grid"/>
    <w:basedOn w:val="a1"/>
    <w:uiPriority w:val="59"/>
    <w:rsid w:val="000A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A1270"/>
    <w:rPr>
      <w:color w:val="0000FF"/>
      <w:u w:val="single"/>
    </w:rPr>
  </w:style>
  <w:style w:type="character" w:customStyle="1" w:styleId="day7">
    <w:name w:val="da y7"/>
    <w:basedOn w:val="a0"/>
    <w:rsid w:val="000A1270"/>
  </w:style>
  <w:style w:type="character" w:customStyle="1" w:styleId="t7">
    <w:name w:val="t7"/>
    <w:basedOn w:val="a0"/>
    <w:rsid w:val="000A1270"/>
  </w:style>
  <w:style w:type="paragraph" w:styleId="ac">
    <w:name w:val="header"/>
    <w:basedOn w:val="a"/>
    <w:link w:val="ad"/>
    <w:uiPriority w:val="99"/>
    <w:unhideWhenUsed/>
    <w:rsid w:val="00BB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53E"/>
  </w:style>
  <w:style w:type="paragraph" w:styleId="ae">
    <w:name w:val="footer"/>
    <w:basedOn w:val="a"/>
    <w:link w:val="af"/>
    <w:uiPriority w:val="99"/>
    <w:unhideWhenUsed/>
    <w:rsid w:val="00BB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353E"/>
  </w:style>
  <w:style w:type="paragraph" w:styleId="af0">
    <w:name w:val="Balloon Text"/>
    <w:basedOn w:val="a"/>
    <w:link w:val="af1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813E01"/>
    <w:pPr>
      <w:spacing w:after="0" w:line="240" w:lineRule="auto"/>
    </w:pPr>
  </w:style>
  <w:style w:type="character" w:styleId="a8">
    <w:name w:val="Strong"/>
    <w:basedOn w:val="a0"/>
    <w:qFormat/>
    <w:rsid w:val="00813E01"/>
    <w:rPr>
      <w:b/>
      <w:bCs/>
    </w:rPr>
  </w:style>
  <w:style w:type="paragraph" w:styleId="a9">
    <w:name w:val="List Paragraph"/>
    <w:basedOn w:val="a"/>
    <w:uiPriority w:val="34"/>
    <w:qFormat/>
    <w:rsid w:val="00FC6840"/>
    <w:pPr>
      <w:ind w:left="720"/>
      <w:contextualSpacing/>
    </w:pPr>
  </w:style>
  <w:style w:type="table" w:styleId="aa">
    <w:name w:val="Table Grid"/>
    <w:basedOn w:val="a1"/>
    <w:uiPriority w:val="59"/>
    <w:rsid w:val="000A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A1270"/>
    <w:rPr>
      <w:color w:val="0000FF"/>
      <w:u w:val="single"/>
    </w:rPr>
  </w:style>
  <w:style w:type="character" w:customStyle="1" w:styleId="day7">
    <w:name w:val="da y7"/>
    <w:basedOn w:val="a0"/>
    <w:rsid w:val="000A1270"/>
  </w:style>
  <w:style w:type="character" w:customStyle="1" w:styleId="t7">
    <w:name w:val="t7"/>
    <w:basedOn w:val="a0"/>
    <w:rsid w:val="000A1270"/>
  </w:style>
  <w:style w:type="paragraph" w:styleId="ac">
    <w:name w:val="header"/>
    <w:basedOn w:val="a"/>
    <w:link w:val="ad"/>
    <w:uiPriority w:val="99"/>
    <w:unhideWhenUsed/>
    <w:rsid w:val="00BB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53E"/>
  </w:style>
  <w:style w:type="paragraph" w:styleId="ae">
    <w:name w:val="footer"/>
    <w:basedOn w:val="a"/>
    <w:link w:val="af"/>
    <w:uiPriority w:val="99"/>
    <w:unhideWhenUsed/>
    <w:rsid w:val="00BB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353E"/>
  </w:style>
  <w:style w:type="paragraph" w:styleId="af0">
    <w:name w:val="Balloon Text"/>
    <w:basedOn w:val="a"/>
    <w:link w:val="af1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edu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2B30-4550-4A53-96F7-F2393385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2013-10-14T04:46:00Z</cp:lastPrinted>
  <dcterms:created xsi:type="dcterms:W3CDTF">2015-12-24T12:57:00Z</dcterms:created>
  <dcterms:modified xsi:type="dcterms:W3CDTF">2015-12-24T12:57:00Z</dcterms:modified>
</cp:coreProperties>
</file>